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after="300" w:line="408" w:lineRule="auto"/>
        <w:rPr/>
      </w:pPr>
      <w:bookmarkStart w:colFirst="0" w:colLast="0" w:name="_jqlcyqxisvel" w:id="0"/>
      <w:bookmarkEnd w:id="0"/>
      <w:r w:rsidDel="00000000" w:rsidR="00000000" w:rsidRPr="00000000">
        <w:rPr>
          <w:rtl w:val="0"/>
        </w:rPr>
        <w:t xml:space="preserve">Introduzione</w:t>
      </w:r>
    </w:p>
    <w:p w:rsidR="00000000" w:rsidDel="00000000" w:rsidP="00000000" w:rsidRDefault="00000000" w:rsidRPr="00000000" w14:paraId="00000002">
      <w:pPr>
        <w:rPr>
          <w:sz w:val="30"/>
          <w:szCs w:val="30"/>
        </w:rPr>
      </w:pPr>
      <w:r w:rsidDel="00000000" w:rsidR="00000000" w:rsidRPr="00000000">
        <w:rPr>
          <w:sz w:val="30"/>
          <w:szCs w:val="30"/>
          <w:rtl w:val="0"/>
        </w:rPr>
        <w:t xml:space="preserve">Che differenza c’è tra il trasporto pubblico e il trasporto ferroviario?</w:t>
      </w:r>
    </w:p>
    <w:p w:rsidR="00000000" w:rsidDel="00000000" w:rsidP="00000000" w:rsidRDefault="00000000" w:rsidRPr="00000000" w14:paraId="00000003">
      <w:pPr>
        <w:rPr>
          <w:sz w:val="30"/>
          <w:szCs w:val="30"/>
        </w:rPr>
      </w:pPr>
      <w:r w:rsidDel="00000000" w:rsidR="00000000" w:rsidRPr="00000000">
        <w:rPr>
          <w:rtl w:val="0"/>
        </w:rPr>
      </w:r>
    </w:p>
    <w:p w:rsidR="00000000" w:rsidDel="00000000" w:rsidP="00000000" w:rsidRDefault="00000000" w:rsidRPr="00000000" w14:paraId="00000004">
      <w:pPr>
        <w:rPr>
          <w:sz w:val="30"/>
          <w:szCs w:val="30"/>
        </w:rPr>
      </w:pPr>
      <w:r w:rsidDel="00000000" w:rsidR="00000000" w:rsidRPr="00000000">
        <w:rPr>
          <w:sz w:val="30"/>
          <w:szCs w:val="30"/>
          <w:rtl w:val="0"/>
        </w:rPr>
        <w:t xml:space="preserve">Quali di questi luoghi sono regioni italiane e quali sono città?</w:t>
      </w:r>
    </w:p>
    <w:p w:rsidR="00000000" w:rsidDel="00000000" w:rsidP="00000000" w:rsidRDefault="00000000" w:rsidRPr="00000000" w14:paraId="00000005">
      <w:pPr>
        <w:rPr>
          <w:sz w:val="30"/>
          <w:szCs w:val="30"/>
        </w:rPr>
      </w:pPr>
      <w:r w:rsidDel="00000000" w:rsidR="00000000" w:rsidRPr="00000000">
        <w:rPr>
          <w:rtl w:val="0"/>
        </w:rPr>
      </w:r>
    </w:p>
    <w:p w:rsidR="00000000" w:rsidDel="00000000" w:rsidP="00000000" w:rsidRDefault="00000000" w:rsidRPr="00000000" w14:paraId="00000006">
      <w:pPr>
        <w:rPr>
          <w:i w:val="1"/>
          <w:sz w:val="30"/>
          <w:szCs w:val="30"/>
        </w:rPr>
      </w:pPr>
      <w:r w:rsidDel="00000000" w:rsidR="00000000" w:rsidRPr="00000000">
        <w:rPr>
          <w:i w:val="1"/>
          <w:sz w:val="30"/>
          <w:szCs w:val="30"/>
          <w:rtl w:val="0"/>
        </w:rPr>
        <w:t xml:space="preserve">Piemonte, Val D’Aosta, Sardegna, Palermo, Messina</w:t>
      </w:r>
    </w:p>
    <w:p w:rsidR="00000000" w:rsidDel="00000000" w:rsidP="00000000" w:rsidRDefault="00000000" w:rsidRPr="00000000" w14:paraId="00000007">
      <w:pPr>
        <w:pStyle w:val="Subtitle"/>
        <w:spacing w:after="300" w:line="408" w:lineRule="auto"/>
        <w:rPr/>
      </w:pPr>
      <w:bookmarkStart w:colFirst="0" w:colLast="0" w:name="_jaxiacrg8ky2" w:id="1"/>
      <w:bookmarkEnd w:id="1"/>
      <w:r w:rsidDel="00000000" w:rsidR="00000000" w:rsidRPr="00000000">
        <w:rPr>
          <w:rtl w:val="0"/>
        </w:rPr>
      </w:r>
    </w:p>
    <w:p w:rsidR="00000000" w:rsidDel="00000000" w:rsidP="00000000" w:rsidRDefault="00000000" w:rsidRPr="00000000" w14:paraId="00000008">
      <w:pPr>
        <w:pStyle w:val="Subtitle"/>
        <w:spacing w:after="300" w:line="408" w:lineRule="auto"/>
        <w:rPr/>
      </w:pPr>
      <w:bookmarkStart w:colFirst="0" w:colLast="0" w:name="_ki08alcneshe" w:id="2"/>
      <w:bookmarkEnd w:id="2"/>
      <w:r w:rsidDel="00000000" w:rsidR="00000000" w:rsidRPr="00000000">
        <w:rPr>
          <w:rtl w:val="0"/>
        </w:rPr>
      </w:r>
    </w:p>
    <w:p w:rsidR="00000000" w:rsidDel="00000000" w:rsidP="00000000" w:rsidRDefault="00000000" w:rsidRPr="00000000" w14:paraId="00000009">
      <w:pPr>
        <w:pStyle w:val="Subtitle"/>
        <w:spacing w:after="300" w:line="408" w:lineRule="auto"/>
        <w:rPr/>
      </w:pPr>
      <w:bookmarkStart w:colFirst="0" w:colLast="0" w:name="_m34wvrars1li" w:id="3"/>
      <w:bookmarkEnd w:id="3"/>
      <w:r w:rsidDel="00000000" w:rsidR="00000000" w:rsidRPr="00000000">
        <w:rPr>
          <w:rtl w:val="0"/>
        </w:rPr>
      </w:r>
    </w:p>
    <w:p w:rsidR="00000000" w:rsidDel="00000000" w:rsidP="00000000" w:rsidRDefault="00000000" w:rsidRPr="00000000" w14:paraId="0000000A">
      <w:pPr>
        <w:pStyle w:val="Subtitle"/>
        <w:spacing w:after="300" w:line="408" w:lineRule="auto"/>
        <w:rPr/>
      </w:pPr>
      <w:bookmarkStart w:colFirst="0" w:colLast="0" w:name="_nndzrsw1z14s" w:id="4"/>
      <w:bookmarkEnd w:id="4"/>
      <w:r w:rsidDel="00000000" w:rsidR="00000000" w:rsidRPr="00000000">
        <w:rPr>
          <w:rtl w:val="0"/>
        </w:rPr>
      </w:r>
    </w:p>
    <w:p w:rsidR="00000000" w:rsidDel="00000000" w:rsidP="00000000" w:rsidRDefault="00000000" w:rsidRPr="00000000" w14:paraId="0000000B">
      <w:pPr>
        <w:pStyle w:val="Subtitle"/>
        <w:spacing w:after="300" w:line="408" w:lineRule="auto"/>
        <w:rPr/>
      </w:pPr>
      <w:bookmarkStart w:colFirst="0" w:colLast="0" w:name="_r1ayenbash7z" w:id="5"/>
      <w:bookmarkEnd w:id="5"/>
      <w:r w:rsidDel="00000000" w:rsidR="00000000" w:rsidRPr="00000000">
        <w:rPr>
          <w:rtl w:val="0"/>
        </w:rPr>
      </w:r>
    </w:p>
    <w:p w:rsidR="00000000" w:rsidDel="00000000" w:rsidP="00000000" w:rsidRDefault="00000000" w:rsidRPr="00000000" w14:paraId="0000000C">
      <w:pPr>
        <w:pStyle w:val="Subtitle"/>
        <w:spacing w:after="300" w:line="408" w:lineRule="auto"/>
        <w:rPr/>
      </w:pPr>
      <w:bookmarkStart w:colFirst="0" w:colLast="0" w:name="_ke3675kzs3u7" w:id="6"/>
      <w:bookmarkEnd w:id="6"/>
      <w:r w:rsidDel="00000000" w:rsidR="00000000" w:rsidRPr="00000000">
        <w:rPr>
          <w:rtl w:val="0"/>
        </w:rPr>
      </w:r>
    </w:p>
    <w:p w:rsidR="00000000" w:rsidDel="00000000" w:rsidP="00000000" w:rsidRDefault="00000000" w:rsidRPr="00000000" w14:paraId="0000000D">
      <w:pPr>
        <w:pStyle w:val="Subtitle"/>
        <w:spacing w:after="300" w:line="408" w:lineRule="auto"/>
        <w:rPr/>
      </w:pPr>
      <w:bookmarkStart w:colFirst="0" w:colLast="0" w:name="_s5kgkve0w7tm" w:id="7"/>
      <w:bookmarkEnd w:id="7"/>
      <w:r w:rsidDel="00000000" w:rsidR="00000000" w:rsidRPr="00000000">
        <w:rPr>
          <w:rtl w:val="0"/>
        </w:rPr>
      </w:r>
    </w:p>
    <w:p w:rsidR="00000000" w:rsidDel="00000000" w:rsidP="00000000" w:rsidRDefault="00000000" w:rsidRPr="00000000" w14:paraId="0000000E">
      <w:pPr>
        <w:pStyle w:val="Subtitle"/>
        <w:spacing w:after="300" w:line="408" w:lineRule="auto"/>
        <w:rPr/>
      </w:pPr>
      <w:bookmarkStart w:colFirst="0" w:colLast="0" w:name="_z37wghjmaga5" w:id="8"/>
      <w:bookmarkEnd w:id="8"/>
      <w:r w:rsidDel="00000000" w:rsidR="00000000" w:rsidRPr="00000000">
        <w:rPr>
          <w:rtl w:val="0"/>
        </w:rPr>
      </w:r>
    </w:p>
    <w:p w:rsidR="00000000" w:rsidDel="00000000" w:rsidP="00000000" w:rsidRDefault="00000000" w:rsidRPr="00000000" w14:paraId="0000000F">
      <w:pPr>
        <w:pStyle w:val="Subtitle"/>
        <w:spacing w:after="300" w:line="408" w:lineRule="auto"/>
        <w:rPr/>
      </w:pPr>
      <w:bookmarkStart w:colFirst="0" w:colLast="0" w:name="_8k7hqv7tlqaq" w:id="9"/>
      <w:bookmarkEnd w:id="9"/>
      <w:r w:rsidDel="00000000" w:rsidR="00000000" w:rsidRPr="00000000">
        <w:rPr>
          <w:rtl w:val="0"/>
        </w:rPr>
      </w:r>
    </w:p>
    <w:p w:rsidR="00000000" w:rsidDel="00000000" w:rsidP="00000000" w:rsidRDefault="00000000" w:rsidRPr="00000000" w14:paraId="00000010">
      <w:pPr>
        <w:pStyle w:val="Subtitle"/>
        <w:spacing w:after="300" w:line="408" w:lineRule="auto"/>
        <w:rPr/>
      </w:pPr>
      <w:bookmarkStart w:colFirst="0" w:colLast="0" w:name="_9zmdf1lqo21z" w:id="10"/>
      <w:bookmarkEnd w:id="10"/>
      <w:r w:rsidDel="00000000" w:rsidR="00000000" w:rsidRPr="00000000">
        <w:rPr>
          <w:rtl w:val="0"/>
        </w:rPr>
      </w:r>
    </w:p>
    <w:p w:rsidR="00000000" w:rsidDel="00000000" w:rsidP="00000000" w:rsidRDefault="00000000" w:rsidRPr="00000000" w14:paraId="00000011">
      <w:pPr>
        <w:pStyle w:val="Subtitle"/>
        <w:spacing w:after="300" w:line="408" w:lineRule="auto"/>
        <w:rPr/>
      </w:pPr>
      <w:bookmarkStart w:colFirst="0" w:colLast="0" w:name="_egk83wn5pqzi" w:id="11"/>
      <w:bookmarkEnd w:id="11"/>
      <w:r w:rsidDel="00000000" w:rsidR="00000000" w:rsidRPr="00000000">
        <w:rPr>
          <w:rtl w:val="0"/>
        </w:rPr>
      </w:r>
    </w:p>
    <w:p w:rsidR="00000000" w:rsidDel="00000000" w:rsidP="00000000" w:rsidRDefault="00000000" w:rsidRPr="00000000" w14:paraId="00000012">
      <w:pPr>
        <w:spacing w:after="300" w:line="408" w:lineRule="auto"/>
        <w:rPr/>
      </w:pPr>
      <w:r w:rsidDel="00000000" w:rsidR="00000000" w:rsidRPr="00000000">
        <w:rPr>
          <w:rtl w:val="0"/>
        </w:rPr>
      </w:r>
    </w:p>
    <w:p w:rsidR="00000000" w:rsidDel="00000000" w:rsidP="00000000" w:rsidRDefault="00000000" w:rsidRPr="00000000" w14:paraId="00000013">
      <w:pPr>
        <w:spacing w:after="300" w:line="408" w:lineRule="auto"/>
        <w:rPr/>
      </w:pPr>
      <w:r w:rsidDel="00000000" w:rsidR="00000000" w:rsidRPr="00000000">
        <w:rPr>
          <w:rtl w:val="0"/>
        </w:rPr>
      </w:r>
    </w:p>
    <w:p w:rsidR="00000000" w:rsidDel="00000000" w:rsidP="00000000" w:rsidRDefault="00000000" w:rsidRPr="00000000" w14:paraId="00000014">
      <w:pPr>
        <w:pStyle w:val="Subtitle"/>
        <w:spacing w:after="300" w:line="408" w:lineRule="auto"/>
        <w:rPr/>
      </w:pPr>
      <w:bookmarkStart w:colFirst="0" w:colLast="0" w:name="_ak416vufm6jh" w:id="12"/>
      <w:bookmarkEnd w:id="12"/>
      <w:r w:rsidDel="00000000" w:rsidR="00000000" w:rsidRPr="00000000">
        <w:rPr>
          <w:rtl w:val="0"/>
        </w:rPr>
        <w:t xml:space="preserve">Attività Uno.</w:t>
      </w:r>
    </w:p>
    <w:p w:rsidR="00000000" w:rsidDel="00000000" w:rsidP="00000000" w:rsidRDefault="00000000" w:rsidRPr="00000000" w14:paraId="00000015">
      <w:pPr>
        <w:spacing w:after="300" w:line="240" w:lineRule="auto"/>
        <w:rPr>
          <w:b w:val="1"/>
          <w:sz w:val="31"/>
          <w:szCs w:val="31"/>
        </w:rPr>
      </w:pPr>
      <w:r w:rsidDel="00000000" w:rsidR="00000000" w:rsidRPr="00000000">
        <w:rPr>
          <w:b w:val="1"/>
          <w:sz w:val="31"/>
          <w:szCs w:val="31"/>
          <w:rtl w:val="0"/>
        </w:rPr>
        <w:t xml:space="preserve">Abbina le espressioni con i verbi in tabella. Più combinazioni sono possibili. Inserisci anche il participio passato dei verbi.</w:t>
      </w:r>
    </w:p>
    <w:p w:rsidR="00000000" w:rsidDel="00000000" w:rsidP="00000000" w:rsidRDefault="00000000" w:rsidRPr="00000000" w14:paraId="00000016">
      <w:pPr>
        <w:spacing w:after="300" w:line="240" w:lineRule="auto"/>
        <w:rPr>
          <w:i w:val="1"/>
          <w:sz w:val="31"/>
          <w:szCs w:val="31"/>
        </w:rPr>
      </w:pPr>
      <w:r w:rsidDel="00000000" w:rsidR="00000000" w:rsidRPr="00000000">
        <w:rPr>
          <w:i w:val="1"/>
          <w:sz w:val="31"/>
          <w:szCs w:val="31"/>
          <w:rtl w:val="0"/>
        </w:rPr>
        <w:t xml:space="preserve">Disagi, uno sciopero, ritardi, il personale, i treni essenziali, una giornata di sciopero, un’agitazione, le fasce di garanzia, le categorie di lavoratori, interruzioni del servizio</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Prevedere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 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Proclamare, indire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(proclamato, ________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coinvolgere, interessare,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 Riguardare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 __________, _________, 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Garantire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 ____________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causare, recare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 __________, ___________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
                <w:szCs w:val="31"/>
              </w:rPr>
            </w:pPr>
            <w:r w:rsidDel="00000000" w:rsidR="00000000" w:rsidRPr="00000000">
              <w:rPr>
                <w:rtl w:val="0"/>
              </w:rPr>
            </w:r>
          </w:p>
        </w:tc>
      </w:tr>
    </w:tbl>
    <w:p w:rsidR="00000000" w:rsidDel="00000000" w:rsidP="00000000" w:rsidRDefault="00000000" w:rsidRPr="00000000" w14:paraId="00000032">
      <w:pPr>
        <w:spacing w:after="300" w:line="408" w:lineRule="auto"/>
        <w:rPr>
          <w:b w:val="1"/>
          <w:sz w:val="31"/>
          <w:szCs w:val="31"/>
        </w:rPr>
      </w:pPr>
      <w:r w:rsidDel="00000000" w:rsidR="00000000" w:rsidRPr="00000000">
        <w:rPr>
          <w:rtl w:val="0"/>
        </w:rPr>
      </w:r>
    </w:p>
    <w:p w:rsidR="00000000" w:rsidDel="00000000" w:rsidP="00000000" w:rsidRDefault="00000000" w:rsidRPr="00000000" w14:paraId="00000033">
      <w:pPr>
        <w:spacing w:after="300" w:line="408" w:lineRule="auto"/>
        <w:rPr>
          <w:b w:val="1"/>
          <w:sz w:val="31"/>
          <w:szCs w:val="31"/>
        </w:rPr>
      </w:pPr>
      <w:r w:rsidDel="00000000" w:rsidR="00000000" w:rsidRPr="00000000">
        <w:rPr>
          <w:rtl w:val="0"/>
        </w:rPr>
      </w:r>
    </w:p>
    <w:p w:rsidR="00000000" w:rsidDel="00000000" w:rsidP="00000000" w:rsidRDefault="00000000" w:rsidRPr="00000000" w14:paraId="00000034">
      <w:pPr>
        <w:spacing w:after="300" w:line="408" w:lineRule="auto"/>
        <w:rPr>
          <w:b w:val="1"/>
          <w:sz w:val="31"/>
          <w:szCs w:val="31"/>
        </w:rPr>
      </w:pPr>
      <w:r w:rsidDel="00000000" w:rsidR="00000000" w:rsidRPr="00000000">
        <w:rPr>
          <w:rtl w:val="0"/>
        </w:rPr>
      </w:r>
    </w:p>
    <w:p w:rsidR="00000000" w:rsidDel="00000000" w:rsidP="00000000" w:rsidRDefault="00000000" w:rsidRPr="00000000" w14:paraId="00000035">
      <w:pPr>
        <w:pStyle w:val="Subtitle"/>
        <w:spacing w:after="300" w:line="408" w:lineRule="auto"/>
        <w:rPr/>
      </w:pPr>
      <w:bookmarkStart w:colFirst="0" w:colLast="0" w:name="_y2xw83uuxpwx" w:id="13"/>
      <w:bookmarkEnd w:id="13"/>
      <w:r w:rsidDel="00000000" w:rsidR="00000000" w:rsidRPr="00000000">
        <w:rPr>
          <w:rtl w:val="0"/>
        </w:rPr>
        <w:t xml:space="preserve">Attività Due.</w:t>
      </w:r>
    </w:p>
    <w:p w:rsidR="00000000" w:rsidDel="00000000" w:rsidP="00000000" w:rsidRDefault="00000000" w:rsidRPr="00000000" w14:paraId="00000036">
      <w:pPr>
        <w:spacing w:after="300" w:line="408" w:lineRule="auto"/>
        <w:rPr>
          <w:sz w:val="31"/>
          <w:szCs w:val="31"/>
        </w:rPr>
      </w:pPr>
      <w:r w:rsidDel="00000000" w:rsidR="00000000" w:rsidRPr="00000000">
        <w:rPr>
          <w:sz w:val="31"/>
          <w:szCs w:val="31"/>
          <w:rtl w:val="0"/>
        </w:rPr>
        <w:t xml:space="preserve">Leggi il testo, sottolinea tutte le forme passive. </w:t>
      </w:r>
    </w:p>
    <w:p w:rsidR="00000000" w:rsidDel="00000000" w:rsidP="00000000" w:rsidRDefault="00000000" w:rsidRPr="00000000" w14:paraId="00000037">
      <w:pPr>
        <w:spacing w:after="300" w:line="240" w:lineRule="auto"/>
        <w:rPr>
          <w:sz w:val="31"/>
          <w:szCs w:val="31"/>
        </w:rPr>
      </w:pPr>
      <w:r w:rsidDel="00000000" w:rsidR="00000000" w:rsidRPr="00000000">
        <w:rPr>
          <w:sz w:val="31"/>
          <w:szCs w:val="31"/>
          <w:rtl w:val="0"/>
        </w:rPr>
        <w:t xml:space="preserve">Trasforma le seguenti frasi passive in frasi attive.</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jc w:val="center"/>
              <w:rPr>
                <w:b w:val="1"/>
                <w:sz w:val="31"/>
                <w:szCs w:val="31"/>
              </w:rPr>
            </w:pPr>
            <w:r w:rsidDel="00000000" w:rsidR="00000000" w:rsidRPr="00000000">
              <w:rPr>
                <w:b w:val="1"/>
                <w:sz w:val="31"/>
                <w:szCs w:val="31"/>
                <w:rtl w:val="0"/>
              </w:rPr>
              <w:t xml:space="preserve">Passiva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
                <w:szCs w:val="31"/>
              </w:rPr>
            </w:pPr>
            <w:r w:rsidDel="00000000" w:rsidR="00000000" w:rsidRPr="00000000">
              <w:rPr>
                <w:b w:val="1"/>
                <w:sz w:val="31"/>
                <w:szCs w:val="31"/>
                <w:rtl w:val="0"/>
              </w:rPr>
              <w:t xml:space="preserve">Attiva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sz w:val="26"/>
                <w:szCs w:val="26"/>
              </w:rPr>
            </w:pPr>
            <w:r w:rsidDel="00000000" w:rsidR="00000000" w:rsidRPr="00000000">
              <w:rPr>
                <w:sz w:val="26"/>
                <w:szCs w:val="26"/>
                <w:rtl w:val="0"/>
              </w:rPr>
              <w:t xml:space="preserve">Per il trasporto ferroviario in Sardegna è prevista una giornata di sciopero.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In Piemonte e Val d’Aosta sono previsti due scioperi distinti del personale di Trenitalia.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Entrambe le agitazioni sono state proclamate dall’organizzazione sindacale ORSA Ferrovie.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Anche in Piemonte e Val d’Aosta sono garantiti i servizi minimi nelle fasce di garanzia.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A Palermo, il personale della società Amat ha indetto uno sciopero della durata di 24 ore.</w:t>
            </w:r>
          </w:p>
        </w:tc>
      </w:tr>
    </w:tbl>
    <w:p w:rsidR="00000000" w:rsidDel="00000000" w:rsidP="00000000" w:rsidRDefault="00000000" w:rsidRPr="00000000" w14:paraId="00000044">
      <w:pPr>
        <w:spacing w:after="300" w:line="240" w:lineRule="auto"/>
        <w:rPr>
          <w:sz w:val="31"/>
          <w:szCs w:val="31"/>
        </w:rPr>
      </w:pPr>
      <w:r w:rsidDel="00000000" w:rsidR="00000000" w:rsidRPr="00000000">
        <w:rPr>
          <w:rtl w:val="0"/>
        </w:rPr>
      </w:r>
    </w:p>
    <w:p w:rsidR="00000000" w:rsidDel="00000000" w:rsidP="00000000" w:rsidRDefault="00000000" w:rsidRPr="00000000" w14:paraId="00000045">
      <w:pPr>
        <w:spacing w:after="300" w:line="240" w:lineRule="auto"/>
        <w:rPr>
          <w:sz w:val="31"/>
          <w:szCs w:val="31"/>
        </w:rPr>
      </w:pPr>
      <w:r w:rsidDel="00000000" w:rsidR="00000000" w:rsidRPr="00000000">
        <w:rPr>
          <w:rtl w:val="0"/>
        </w:rPr>
      </w:r>
    </w:p>
    <w:p w:rsidR="00000000" w:rsidDel="00000000" w:rsidP="00000000" w:rsidRDefault="00000000" w:rsidRPr="00000000" w14:paraId="00000046">
      <w:pPr>
        <w:spacing w:after="300" w:line="408" w:lineRule="auto"/>
        <w:rPr>
          <w:sz w:val="31"/>
          <w:szCs w:val="31"/>
        </w:rPr>
      </w:pPr>
      <w:r w:rsidDel="00000000" w:rsidR="00000000" w:rsidRPr="00000000">
        <w:rPr>
          <w:rtl w:val="0"/>
        </w:rPr>
      </w:r>
    </w:p>
    <w:p w:rsidR="00000000" w:rsidDel="00000000" w:rsidP="00000000" w:rsidRDefault="00000000" w:rsidRPr="00000000" w14:paraId="00000047">
      <w:pPr>
        <w:spacing w:after="300" w:line="408" w:lineRule="auto"/>
        <w:rPr>
          <w:sz w:val="31"/>
          <w:szCs w:val="31"/>
        </w:rPr>
      </w:pPr>
      <w:r w:rsidDel="00000000" w:rsidR="00000000" w:rsidRPr="00000000">
        <w:rPr>
          <w:rtl w:val="0"/>
        </w:rPr>
      </w:r>
    </w:p>
    <w:p w:rsidR="00000000" w:rsidDel="00000000" w:rsidP="00000000" w:rsidRDefault="00000000" w:rsidRPr="00000000" w14:paraId="00000048">
      <w:pPr>
        <w:spacing w:after="300" w:line="408" w:lineRule="auto"/>
        <w:rPr>
          <w:sz w:val="31"/>
          <w:szCs w:val="31"/>
        </w:rPr>
      </w:pPr>
      <w:r w:rsidDel="00000000" w:rsidR="00000000" w:rsidRPr="00000000">
        <w:rPr>
          <w:rtl w:val="0"/>
        </w:rPr>
      </w:r>
    </w:p>
    <w:p w:rsidR="00000000" w:rsidDel="00000000" w:rsidP="00000000" w:rsidRDefault="00000000" w:rsidRPr="00000000" w14:paraId="00000049">
      <w:pPr>
        <w:spacing w:after="300" w:line="408" w:lineRule="auto"/>
        <w:rPr>
          <w:sz w:val="31"/>
          <w:szCs w:val="31"/>
        </w:rPr>
      </w:pPr>
      <w:r w:rsidDel="00000000" w:rsidR="00000000" w:rsidRPr="00000000">
        <w:rPr>
          <w:rtl w:val="0"/>
        </w:rPr>
      </w:r>
    </w:p>
    <w:p w:rsidR="00000000" w:rsidDel="00000000" w:rsidP="00000000" w:rsidRDefault="00000000" w:rsidRPr="00000000" w14:paraId="0000004A">
      <w:pPr>
        <w:spacing w:after="300" w:line="408" w:lineRule="auto"/>
        <w:rPr>
          <w:sz w:val="31"/>
          <w:szCs w:val="31"/>
        </w:rPr>
      </w:pPr>
      <w:r w:rsidDel="00000000" w:rsidR="00000000" w:rsidRPr="00000000">
        <w:rPr>
          <w:rtl w:val="0"/>
        </w:rPr>
      </w:r>
    </w:p>
    <w:p w:rsidR="00000000" w:rsidDel="00000000" w:rsidP="00000000" w:rsidRDefault="00000000" w:rsidRPr="00000000" w14:paraId="0000004B">
      <w:pPr>
        <w:pStyle w:val="Subtitle"/>
        <w:spacing w:after="300" w:line="408" w:lineRule="auto"/>
        <w:rPr/>
      </w:pPr>
      <w:bookmarkStart w:colFirst="0" w:colLast="0" w:name="_h6rktcz51amb" w:id="14"/>
      <w:bookmarkEnd w:id="14"/>
      <w:r w:rsidDel="00000000" w:rsidR="00000000" w:rsidRPr="00000000">
        <w:rPr>
          <w:rtl w:val="0"/>
        </w:rPr>
        <w:t xml:space="preserve">Attività Tre. </w:t>
      </w:r>
    </w:p>
    <w:p w:rsidR="00000000" w:rsidDel="00000000" w:rsidP="00000000" w:rsidRDefault="00000000" w:rsidRPr="00000000" w14:paraId="0000004C">
      <w:pPr>
        <w:spacing w:after="300" w:line="408" w:lineRule="auto"/>
        <w:rPr>
          <w:sz w:val="36"/>
          <w:szCs w:val="36"/>
        </w:rPr>
      </w:pPr>
      <w:r w:rsidDel="00000000" w:rsidR="00000000" w:rsidRPr="00000000">
        <w:rPr>
          <w:sz w:val="31"/>
          <w:szCs w:val="31"/>
          <w:rtl w:val="0"/>
        </w:rPr>
        <w:t xml:space="preserve">Ripassa la forma passiva con l’aiuto di questo schema.</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sz w:val="34"/>
                <w:szCs w:val="34"/>
              </w:rPr>
            </w:pPr>
            <w:r w:rsidDel="00000000" w:rsidR="00000000" w:rsidRPr="00000000">
              <w:rPr>
                <w:sz w:val="34"/>
                <w:szCs w:val="34"/>
                <w:rtl w:val="0"/>
              </w:rPr>
              <w:t xml:space="preserve">L’oggetto diventa soggetto: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sz w:val="34"/>
                <w:szCs w:val="34"/>
              </w:rPr>
            </w:pPr>
            <w:r w:rsidDel="00000000" w:rsidR="00000000" w:rsidRPr="00000000">
              <w:rPr>
                <w:sz w:val="34"/>
                <w:szCs w:val="34"/>
                <w:rtl w:val="0"/>
              </w:rPr>
              <w:t xml:space="preserve">Tempo verbale della forma attiva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34"/>
                <w:szCs w:val="34"/>
              </w:rPr>
            </w:pPr>
            <w:r w:rsidDel="00000000" w:rsidR="00000000" w:rsidRPr="00000000">
              <w:rPr>
                <w:sz w:val="34"/>
                <w:szCs w:val="34"/>
                <w:rtl w:val="0"/>
              </w:rPr>
              <w:t xml:space="preserve">Posso usare l’ausiliare </w:t>
            </w:r>
            <w:r w:rsidDel="00000000" w:rsidR="00000000" w:rsidRPr="00000000">
              <w:rPr>
                <w:i w:val="1"/>
                <w:sz w:val="34"/>
                <w:szCs w:val="34"/>
                <w:rtl w:val="0"/>
              </w:rPr>
              <w:t xml:space="preserve">venire?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i w:val="1"/>
                <w:sz w:val="34"/>
                <w:szCs w:val="34"/>
              </w:rPr>
            </w:pPr>
            <w:r w:rsidDel="00000000" w:rsidR="00000000" w:rsidRPr="00000000">
              <w:rPr>
                <w:sz w:val="34"/>
                <w:szCs w:val="34"/>
                <w:rtl w:val="0"/>
              </w:rPr>
              <w:t xml:space="preserve">Coniuga </w:t>
            </w:r>
            <w:r w:rsidDel="00000000" w:rsidR="00000000" w:rsidRPr="00000000">
              <w:rPr>
                <w:i w:val="1"/>
                <w:sz w:val="34"/>
                <w:szCs w:val="34"/>
                <w:rtl w:val="0"/>
              </w:rPr>
              <w:t xml:space="preserve">essere </w:t>
            </w:r>
            <w:r w:rsidDel="00000000" w:rsidR="00000000" w:rsidRPr="00000000">
              <w:rPr>
                <w:sz w:val="34"/>
                <w:szCs w:val="34"/>
                <w:rtl w:val="0"/>
              </w:rPr>
              <w:t xml:space="preserve">oppure </w:t>
            </w:r>
            <w:r w:rsidDel="00000000" w:rsidR="00000000" w:rsidRPr="00000000">
              <w:rPr>
                <w:i w:val="1"/>
                <w:sz w:val="34"/>
                <w:szCs w:val="34"/>
                <w:rtl w:val="0"/>
              </w:rPr>
              <w:t xml:space="preserve">venire </w:t>
            </w:r>
            <w:r w:rsidDel="00000000" w:rsidR="00000000" w:rsidRPr="00000000">
              <w:rPr>
                <w:sz w:val="34"/>
                <w:szCs w:val="34"/>
                <w:rtl w:val="0"/>
              </w:rPr>
              <w:t xml:space="preserve">al tempo verbale della forma attiva: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34"/>
                <w:szCs w:val="34"/>
              </w:rPr>
            </w:pPr>
            <w:r w:rsidDel="00000000" w:rsidR="00000000" w:rsidRPr="00000000">
              <w:rPr>
                <w:sz w:val="34"/>
                <w:szCs w:val="34"/>
                <w:rtl w:val="0"/>
              </w:rPr>
              <w:t xml:space="preserve">Il participio passato del verbo (</w:t>
            </w:r>
            <w:r w:rsidDel="00000000" w:rsidR="00000000" w:rsidRPr="00000000">
              <w:rPr>
                <w:i w:val="1"/>
                <w:sz w:val="34"/>
                <w:szCs w:val="34"/>
                <w:rtl w:val="0"/>
              </w:rPr>
              <w:t xml:space="preserve">non dimenticare l’accordo con il soggetto!</w:t>
            </w:r>
            <w:r w:rsidDel="00000000" w:rsidR="00000000" w:rsidRPr="00000000">
              <w:rPr>
                <w:sz w:val="34"/>
                <w:szCs w:val="3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34"/>
                <w:szCs w:val="34"/>
              </w:rPr>
            </w:pPr>
            <w:r w:rsidDel="00000000" w:rsidR="00000000" w:rsidRPr="00000000">
              <w:rPr>
                <w:sz w:val="34"/>
                <w:szCs w:val="34"/>
                <w:rtl w:val="0"/>
              </w:rPr>
              <w:t xml:space="preserve">Preposizione per introdurre il complemento d’agente</w:t>
            </w:r>
          </w:p>
          <w:p w:rsidR="00000000" w:rsidDel="00000000" w:rsidP="00000000" w:rsidRDefault="00000000" w:rsidRPr="00000000" w14:paraId="00000056">
            <w:pPr>
              <w:widowControl w:val="0"/>
              <w:spacing w:line="240" w:lineRule="auto"/>
              <w:rPr>
                <w:sz w:val="34"/>
                <w:szCs w:val="34"/>
              </w:rPr>
            </w:pPr>
            <w:r w:rsidDel="00000000" w:rsidR="00000000" w:rsidRPr="00000000">
              <w:rPr>
                <w:sz w:val="34"/>
                <w:szCs w:val="34"/>
                <w:rtl w:val="0"/>
              </w:rPr>
              <w:t xml:space="preserve">(</w:t>
            </w:r>
            <w:r w:rsidDel="00000000" w:rsidR="00000000" w:rsidRPr="00000000">
              <w:rPr>
                <w:i w:val="1"/>
                <w:sz w:val="34"/>
                <w:szCs w:val="34"/>
                <w:rtl w:val="0"/>
              </w:rPr>
              <w:t xml:space="preserve">da, dal, dall’, dallo, dai, dagli, dalla, dall’, dalla</w:t>
            </w:r>
            <w:r w:rsidDel="00000000" w:rsidR="00000000" w:rsidRPr="00000000">
              <w:rPr>
                <w:sz w:val="34"/>
                <w:szCs w:val="3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34"/>
                <w:szCs w:val="3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34"/>
                <w:szCs w:val="34"/>
              </w:rPr>
            </w:pPr>
            <w:r w:rsidDel="00000000" w:rsidR="00000000" w:rsidRPr="00000000">
              <w:rPr>
                <w:sz w:val="34"/>
                <w:szCs w:val="34"/>
                <w:rtl w:val="0"/>
              </w:rPr>
              <w:t xml:space="preserve">Il soggetto della frase attiva diventa complemento d’agente: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34"/>
                <w:szCs w:val="34"/>
              </w:rPr>
            </w:pPr>
            <w:r w:rsidDel="00000000" w:rsidR="00000000" w:rsidRPr="00000000">
              <w:rPr>
                <w:rtl w:val="0"/>
              </w:rPr>
            </w:r>
          </w:p>
        </w:tc>
      </w:tr>
    </w:tbl>
    <w:p w:rsidR="00000000" w:rsidDel="00000000" w:rsidP="00000000" w:rsidRDefault="00000000" w:rsidRPr="00000000" w14:paraId="0000005A">
      <w:pPr>
        <w:rPr>
          <w:sz w:val="31"/>
          <w:szCs w:val="31"/>
        </w:rPr>
      </w:pPr>
      <w:r w:rsidDel="00000000" w:rsidR="00000000" w:rsidRPr="00000000">
        <w:rPr>
          <w:rtl w:val="0"/>
        </w:rPr>
      </w:r>
    </w:p>
    <w:p w:rsidR="00000000" w:rsidDel="00000000" w:rsidP="00000000" w:rsidRDefault="00000000" w:rsidRPr="00000000" w14:paraId="0000005B">
      <w:pPr>
        <w:spacing w:after="300" w:line="408" w:lineRule="auto"/>
        <w:rPr>
          <w:sz w:val="31"/>
          <w:szCs w:val="31"/>
        </w:rPr>
      </w:pPr>
      <w:r w:rsidDel="00000000" w:rsidR="00000000" w:rsidRPr="00000000">
        <w:rPr>
          <w:rtl w:val="0"/>
        </w:rPr>
      </w:r>
    </w:p>
    <w:p w:rsidR="00000000" w:rsidDel="00000000" w:rsidP="00000000" w:rsidRDefault="00000000" w:rsidRPr="00000000" w14:paraId="0000005C">
      <w:pPr>
        <w:spacing w:after="300" w:line="408" w:lineRule="auto"/>
        <w:rPr>
          <w:sz w:val="31"/>
          <w:szCs w:val="31"/>
        </w:rPr>
      </w:pPr>
      <w:r w:rsidDel="00000000" w:rsidR="00000000" w:rsidRPr="00000000">
        <w:rPr>
          <w:rtl w:val="0"/>
        </w:rPr>
      </w:r>
    </w:p>
    <w:p w:rsidR="00000000" w:rsidDel="00000000" w:rsidP="00000000" w:rsidRDefault="00000000" w:rsidRPr="00000000" w14:paraId="0000005D">
      <w:pPr>
        <w:spacing w:after="300" w:line="408" w:lineRule="auto"/>
        <w:rPr>
          <w:sz w:val="31"/>
          <w:szCs w:val="31"/>
        </w:rPr>
      </w:pPr>
      <w:r w:rsidDel="00000000" w:rsidR="00000000" w:rsidRPr="00000000">
        <w:rPr>
          <w:rtl w:val="0"/>
        </w:rPr>
      </w:r>
    </w:p>
    <w:p w:rsidR="00000000" w:rsidDel="00000000" w:rsidP="00000000" w:rsidRDefault="00000000" w:rsidRPr="00000000" w14:paraId="0000005E">
      <w:pPr>
        <w:spacing w:after="300" w:line="408" w:lineRule="auto"/>
        <w:rPr>
          <w:sz w:val="31"/>
          <w:szCs w:val="31"/>
        </w:rPr>
      </w:pPr>
      <w:r w:rsidDel="00000000" w:rsidR="00000000" w:rsidRPr="00000000">
        <w:rPr>
          <w:rtl w:val="0"/>
        </w:rPr>
      </w:r>
    </w:p>
    <w:p w:rsidR="00000000" w:rsidDel="00000000" w:rsidP="00000000" w:rsidRDefault="00000000" w:rsidRPr="00000000" w14:paraId="0000005F">
      <w:pPr>
        <w:pStyle w:val="Subtitle"/>
        <w:spacing w:after="300" w:line="408" w:lineRule="auto"/>
        <w:rPr/>
      </w:pPr>
      <w:bookmarkStart w:colFirst="0" w:colLast="0" w:name="_dgce3cizmes8" w:id="15"/>
      <w:bookmarkEnd w:id="15"/>
      <w:r w:rsidDel="00000000" w:rsidR="00000000" w:rsidRPr="00000000">
        <w:rPr>
          <w:rtl w:val="0"/>
        </w:rPr>
        <w:t xml:space="preserve">Attività Quattro. </w:t>
      </w:r>
    </w:p>
    <w:p w:rsidR="00000000" w:rsidDel="00000000" w:rsidP="00000000" w:rsidRDefault="00000000" w:rsidRPr="00000000" w14:paraId="00000060">
      <w:pPr>
        <w:rPr>
          <w:sz w:val="30"/>
          <w:szCs w:val="30"/>
        </w:rPr>
      </w:pPr>
      <w:r w:rsidDel="00000000" w:rsidR="00000000" w:rsidRPr="00000000">
        <w:rPr>
          <w:sz w:val="30"/>
          <w:szCs w:val="30"/>
          <w:rtl w:val="0"/>
        </w:rPr>
        <w:t xml:space="preserve">Leggi </w:t>
      </w:r>
      <w:hyperlink r:id="rId6">
        <w:r w:rsidDel="00000000" w:rsidR="00000000" w:rsidRPr="00000000">
          <w:rPr>
            <w:color w:val="1155cc"/>
            <w:sz w:val="30"/>
            <w:szCs w:val="30"/>
            <w:u w:val="single"/>
            <w:rtl w:val="0"/>
          </w:rPr>
          <w:t xml:space="preserve">questo articolo</w:t>
        </w:r>
      </w:hyperlink>
      <w:r w:rsidDel="00000000" w:rsidR="00000000" w:rsidRPr="00000000">
        <w:rPr>
          <w:sz w:val="30"/>
          <w:szCs w:val="30"/>
          <w:rtl w:val="0"/>
        </w:rPr>
        <w:t xml:space="preserve"> (solo la parte che riguarda lo sciopero dei trasporti) e scrivi nella chat di Whatsapp dei tuoi colleghi per ricordare a tutti che c’è uno sciopero (ma ci sono le fasce di garanzia). Avvisali sulla data, sugli orari, e sui treni e metropolitane coinvolti.</w:t>
      </w:r>
    </w:p>
    <w:p w:rsidR="00000000" w:rsidDel="00000000" w:rsidP="00000000" w:rsidRDefault="00000000" w:rsidRPr="00000000" w14:paraId="00000061">
      <w:pPr>
        <w:spacing w:after="300" w:line="408" w:lineRule="auto"/>
        <w:rPr>
          <w:sz w:val="31"/>
          <w:szCs w:val="31"/>
        </w:rPr>
      </w:pPr>
      <w:r w:rsidDel="00000000" w:rsidR="00000000" w:rsidRPr="00000000">
        <w:rPr>
          <w:rtl w:val="0"/>
        </w:rPr>
      </w:r>
    </w:p>
    <w:p w:rsidR="00000000" w:rsidDel="00000000" w:rsidP="00000000" w:rsidRDefault="00000000" w:rsidRPr="00000000" w14:paraId="00000062">
      <w:pPr>
        <w:spacing w:after="300" w:line="408" w:lineRule="auto"/>
        <w:rPr>
          <w:sz w:val="31"/>
          <w:szCs w:val="31"/>
        </w:rPr>
      </w:pPr>
      <w:r w:rsidDel="00000000" w:rsidR="00000000" w:rsidRPr="00000000">
        <w:rPr>
          <w:rtl w:val="0"/>
        </w:rPr>
      </w:r>
    </w:p>
    <w:p w:rsidR="00000000" w:rsidDel="00000000" w:rsidP="00000000" w:rsidRDefault="00000000" w:rsidRPr="00000000" w14:paraId="00000063">
      <w:pPr>
        <w:spacing w:after="300" w:line="408" w:lineRule="auto"/>
        <w:rPr>
          <w:sz w:val="31"/>
          <w:szCs w:val="31"/>
        </w:rPr>
      </w:pPr>
      <w:r w:rsidDel="00000000" w:rsidR="00000000" w:rsidRPr="00000000">
        <w:rPr>
          <w:rtl w:val="0"/>
        </w:rPr>
      </w:r>
    </w:p>
    <w:p w:rsidR="00000000" w:rsidDel="00000000" w:rsidP="00000000" w:rsidRDefault="00000000" w:rsidRPr="00000000" w14:paraId="00000064">
      <w:pPr>
        <w:spacing w:after="300" w:line="408" w:lineRule="auto"/>
        <w:rPr>
          <w:sz w:val="31"/>
          <w:szCs w:val="31"/>
        </w:rPr>
      </w:pPr>
      <w:r w:rsidDel="00000000" w:rsidR="00000000" w:rsidRPr="00000000">
        <w:rPr>
          <w:rtl w:val="0"/>
        </w:rPr>
      </w:r>
    </w:p>
    <w:p w:rsidR="00000000" w:rsidDel="00000000" w:rsidP="00000000" w:rsidRDefault="00000000" w:rsidRPr="00000000" w14:paraId="00000065">
      <w:pPr>
        <w:spacing w:after="300" w:line="408" w:lineRule="auto"/>
        <w:rPr>
          <w:sz w:val="31"/>
          <w:szCs w:val="31"/>
        </w:rPr>
      </w:pPr>
      <w:r w:rsidDel="00000000" w:rsidR="00000000" w:rsidRPr="00000000">
        <w:rPr>
          <w:rtl w:val="0"/>
        </w:rPr>
      </w:r>
    </w:p>
    <w:p w:rsidR="00000000" w:rsidDel="00000000" w:rsidP="00000000" w:rsidRDefault="00000000" w:rsidRPr="00000000" w14:paraId="00000066">
      <w:pPr>
        <w:spacing w:after="300" w:line="408" w:lineRule="auto"/>
        <w:rPr>
          <w:sz w:val="31"/>
          <w:szCs w:val="31"/>
        </w:rPr>
      </w:pPr>
      <w:r w:rsidDel="00000000" w:rsidR="00000000" w:rsidRPr="00000000">
        <w:rPr>
          <w:rtl w:val="0"/>
        </w:rPr>
      </w:r>
    </w:p>
    <w:p w:rsidR="00000000" w:rsidDel="00000000" w:rsidP="00000000" w:rsidRDefault="00000000" w:rsidRPr="00000000" w14:paraId="00000067">
      <w:pPr>
        <w:spacing w:after="300" w:line="408" w:lineRule="auto"/>
        <w:rPr>
          <w:sz w:val="31"/>
          <w:szCs w:val="31"/>
        </w:rPr>
      </w:pPr>
      <w:r w:rsidDel="00000000" w:rsidR="00000000" w:rsidRPr="00000000">
        <w:rPr>
          <w:rtl w:val="0"/>
        </w:rPr>
      </w:r>
    </w:p>
    <w:p w:rsidR="00000000" w:rsidDel="00000000" w:rsidP="00000000" w:rsidRDefault="00000000" w:rsidRPr="00000000" w14:paraId="00000068">
      <w:pPr>
        <w:spacing w:after="300" w:line="408" w:lineRule="auto"/>
        <w:rPr>
          <w:sz w:val="31"/>
          <w:szCs w:val="31"/>
        </w:rPr>
      </w:pPr>
      <w:r w:rsidDel="00000000" w:rsidR="00000000" w:rsidRPr="00000000">
        <w:rPr>
          <w:rtl w:val="0"/>
        </w:rPr>
      </w:r>
    </w:p>
    <w:p w:rsidR="00000000" w:rsidDel="00000000" w:rsidP="00000000" w:rsidRDefault="00000000" w:rsidRPr="00000000" w14:paraId="00000069">
      <w:pPr>
        <w:spacing w:after="300" w:line="408" w:lineRule="auto"/>
        <w:rPr>
          <w:sz w:val="31"/>
          <w:szCs w:val="31"/>
        </w:rPr>
      </w:pPr>
      <w:r w:rsidDel="00000000" w:rsidR="00000000" w:rsidRPr="00000000">
        <w:rPr>
          <w:rtl w:val="0"/>
        </w:rPr>
      </w:r>
    </w:p>
    <w:p w:rsidR="00000000" w:rsidDel="00000000" w:rsidP="00000000" w:rsidRDefault="00000000" w:rsidRPr="00000000" w14:paraId="0000006A">
      <w:pPr>
        <w:spacing w:after="300" w:line="408" w:lineRule="auto"/>
        <w:rPr>
          <w:sz w:val="31"/>
          <w:szCs w:val="31"/>
        </w:rPr>
      </w:pPr>
      <w:r w:rsidDel="00000000" w:rsidR="00000000" w:rsidRPr="00000000">
        <w:rPr>
          <w:rtl w:val="0"/>
        </w:rPr>
      </w:r>
    </w:p>
    <w:p w:rsidR="00000000" w:rsidDel="00000000" w:rsidP="00000000" w:rsidRDefault="00000000" w:rsidRPr="00000000" w14:paraId="0000006B">
      <w:pPr>
        <w:spacing w:after="300" w:line="408" w:lineRule="auto"/>
        <w:rPr>
          <w:sz w:val="31"/>
          <w:szCs w:val="31"/>
        </w:rPr>
      </w:pPr>
      <w:r w:rsidDel="00000000" w:rsidR="00000000" w:rsidRPr="00000000">
        <w:rPr>
          <w:rtl w:val="0"/>
        </w:rPr>
      </w:r>
    </w:p>
    <w:p w:rsidR="00000000" w:rsidDel="00000000" w:rsidP="00000000" w:rsidRDefault="00000000" w:rsidRPr="00000000" w14:paraId="0000006C">
      <w:pPr>
        <w:spacing w:after="300" w:line="408" w:lineRule="auto"/>
        <w:rPr>
          <w:sz w:val="31"/>
          <w:szCs w:val="31"/>
        </w:rPr>
      </w:pPr>
      <w:r w:rsidDel="00000000" w:rsidR="00000000" w:rsidRPr="00000000">
        <w:rPr>
          <w:rtl w:val="0"/>
        </w:rPr>
      </w:r>
    </w:p>
    <w:p w:rsidR="00000000" w:rsidDel="00000000" w:rsidP="00000000" w:rsidRDefault="00000000" w:rsidRPr="00000000" w14:paraId="0000006D">
      <w:pPr>
        <w:pStyle w:val="Title"/>
        <w:spacing w:after="300" w:line="408" w:lineRule="auto"/>
        <w:rPr/>
      </w:pPr>
      <w:bookmarkStart w:colFirst="0" w:colLast="0" w:name="_oxzbpy1w8n8e" w:id="16"/>
      <w:bookmarkEnd w:id="16"/>
      <w:r w:rsidDel="00000000" w:rsidR="00000000" w:rsidRPr="00000000">
        <w:rPr>
          <w:rtl w:val="0"/>
        </w:rPr>
        <w:t xml:space="preserve">Gli scioperi dei treni in Italia</w:t>
      </w:r>
    </w:p>
    <w:p w:rsidR="00000000" w:rsidDel="00000000" w:rsidP="00000000" w:rsidRDefault="00000000" w:rsidRPr="00000000" w14:paraId="0000006E">
      <w:pPr>
        <w:spacing w:after="300" w:line="408" w:lineRule="auto"/>
        <w:rPr>
          <w:sz w:val="31"/>
          <w:szCs w:val="31"/>
        </w:rPr>
      </w:pPr>
      <w:r w:rsidDel="00000000" w:rsidR="00000000" w:rsidRPr="00000000">
        <w:rPr>
          <w:sz w:val="31"/>
          <w:szCs w:val="31"/>
          <w:rtl w:val="0"/>
        </w:rPr>
        <w:t xml:space="preserve">Il mese di febbraio 2025 si preannuncia infuocato per il settore dei trasporti in Italia, con una serie di scioperi che rischiano di paralizzare la mobilità in tutto il Paese.</w:t>
      </w:r>
    </w:p>
    <w:p w:rsidR="00000000" w:rsidDel="00000000" w:rsidP="00000000" w:rsidRDefault="00000000" w:rsidRPr="00000000" w14:paraId="0000006F">
      <w:pPr>
        <w:spacing w:after="300" w:line="408" w:lineRule="auto"/>
        <w:rPr>
          <w:sz w:val="31"/>
          <w:szCs w:val="31"/>
        </w:rPr>
      </w:pPr>
      <w:r w:rsidDel="00000000" w:rsidR="00000000" w:rsidRPr="00000000">
        <w:rPr>
          <w:sz w:val="31"/>
          <w:szCs w:val="31"/>
          <w:rtl w:val="0"/>
        </w:rPr>
        <w:t xml:space="preserve">L’8 febbraio è previsto un nuovo stop, con particolare impatto sui treni a livello regionale in Sardegna. Il giorno successivo, sono previsti disagi per il trasporto pubblico a Palermo, mentre in Piemonte e Val d’Aosta sono previsti due scioperi distinti del personale di Trenitalia.</w:t>
      </w:r>
    </w:p>
    <w:p w:rsidR="00000000" w:rsidDel="00000000" w:rsidP="00000000" w:rsidRDefault="00000000" w:rsidRPr="00000000" w14:paraId="00000070">
      <w:pPr>
        <w:spacing w:after="300" w:line="408" w:lineRule="auto"/>
        <w:rPr>
          <w:sz w:val="31"/>
          <w:szCs w:val="31"/>
        </w:rPr>
      </w:pPr>
      <w:r w:rsidDel="00000000" w:rsidR="00000000" w:rsidRPr="00000000">
        <w:rPr>
          <w:sz w:val="31"/>
          <w:szCs w:val="31"/>
          <w:rtl w:val="0"/>
        </w:rPr>
        <w:t xml:space="preserve">Vediamo quali sono le fasce orarie interessate.</w:t>
      </w:r>
    </w:p>
    <w:p w:rsidR="00000000" w:rsidDel="00000000" w:rsidP="00000000" w:rsidRDefault="00000000" w:rsidRPr="00000000" w14:paraId="00000071">
      <w:pPr>
        <w:spacing w:after="300" w:line="408" w:lineRule="auto"/>
        <w:rPr>
          <w:sz w:val="31"/>
          <w:szCs w:val="31"/>
        </w:rPr>
      </w:pPr>
      <w:r w:rsidDel="00000000" w:rsidR="00000000" w:rsidRPr="00000000">
        <w:rPr>
          <w:sz w:val="31"/>
          <w:szCs w:val="31"/>
          <w:rtl w:val="0"/>
        </w:rPr>
        <w:t xml:space="preserve">Per il trasporto ferroviario in Sardegna è prevista una giornata di sciopero. L’agitazione, proclamata dalle sigle sindacali FIT-CISL, UILT-UIL, UGL Ferrovieri, FAST-Confsal e ORSA Ferrovie, coinvolgerà il personale di Rete Ferroviaria Italiana (RFI), con una durata di 8 ore, dalle 9:01 alle 17:00.</w:t>
      </w:r>
    </w:p>
    <w:p w:rsidR="00000000" w:rsidDel="00000000" w:rsidP="00000000" w:rsidRDefault="00000000" w:rsidRPr="00000000" w14:paraId="00000072">
      <w:pPr>
        <w:spacing w:after="300" w:line="408" w:lineRule="auto"/>
        <w:rPr>
          <w:sz w:val="31"/>
          <w:szCs w:val="31"/>
        </w:rPr>
      </w:pPr>
      <w:r w:rsidDel="00000000" w:rsidR="00000000" w:rsidRPr="00000000">
        <w:rPr>
          <w:sz w:val="31"/>
          <w:szCs w:val="31"/>
          <w:rtl w:val="0"/>
        </w:rPr>
        <w:t xml:space="preserve">Saranno comunque garantiti alcuni treni essenziali durante le fasce orarie di maggiore affluenza, per limitare i disagi per i viaggiatori. In particolare, le fasce protette in cui i treni circoleranno regolarmente sono: la mattina, dalle 6:00 alle 9:00; la sera, dalle 18:00 alle 21:00 (solo nei giorni feriali).</w:t>
      </w:r>
    </w:p>
    <w:p w:rsidR="00000000" w:rsidDel="00000000" w:rsidP="00000000" w:rsidRDefault="00000000" w:rsidRPr="00000000" w14:paraId="00000073">
      <w:pPr>
        <w:spacing w:after="300" w:line="408" w:lineRule="auto"/>
        <w:rPr>
          <w:sz w:val="31"/>
          <w:szCs w:val="31"/>
        </w:rPr>
      </w:pPr>
      <w:r w:rsidDel="00000000" w:rsidR="00000000" w:rsidRPr="00000000">
        <w:rPr>
          <w:sz w:val="31"/>
          <w:szCs w:val="31"/>
          <w:rtl w:val="0"/>
        </w:rPr>
        <w:t xml:space="preserve">Il doppio sciopero in Piemonte e Valle d’Aosta il 9 febbraio interessa il trasporto pubblico e ferroviario, e coinvolge diverse categorie di lavoratori.</w:t>
      </w:r>
    </w:p>
    <w:p w:rsidR="00000000" w:rsidDel="00000000" w:rsidP="00000000" w:rsidRDefault="00000000" w:rsidRPr="00000000" w14:paraId="00000074">
      <w:pPr>
        <w:spacing w:after="300" w:line="408" w:lineRule="auto"/>
        <w:rPr>
          <w:sz w:val="31"/>
          <w:szCs w:val="31"/>
        </w:rPr>
      </w:pPr>
      <w:r w:rsidDel="00000000" w:rsidR="00000000" w:rsidRPr="00000000">
        <w:rPr>
          <w:sz w:val="31"/>
          <w:szCs w:val="31"/>
          <w:rtl w:val="0"/>
        </w:rPr>
        <w:t xml:space="preserve">Per quanto riguarda il trasporto ferroviario, sono previsti due scioperi distinti che riguarderanno il personale di Trenitalia Direzione Business nelle due regioni. Entrambe le agitazioni sono state proclamate dall’organizzazione sindacale ORSA Ferrovie. </w:t>
      </w:r>
    </w:p>
    <w:p w:rsidR="00000000" w:rsidDel="00000000" w:rsidP="00000000" w:rsidRDefault="00000000" w:rsidRPr="00000000" w14:paraId="00000075">
      <w:pPr>
        <w:spacing w:after="300" w:line="408" w:lineRule="auto"/>
        <w:rPr>
          <w:sz w:val="31"/>
          <w:szCs w:val="31"/>
        </w:rPr>
      </w:pPr>
      <w:r w:rsidDel="00000000" w:rsidR="00000000" w:rsidRPr="00000000">
        <w:rPr>
          <w:sz w:val="31"/>
          <w:szCs w:val="31"/>
          <w:rtl w:val="0"/>
        </w:rPr>
        <w:t xml:space="preserve">La prima avrà una durata di 24 ore, dalle 3:00 del 9 febbraio fino alle 2:00 del 10 febbraio. Questo stop potrebbe causare significative interruzioni e ritardi nella circolazione dei treni regionali.</w:t>
      </w:r>
    </w:p>
    <w:p w:rsidR="00000000" w:rsidDel="00000000" w:rsidP="00000000" w:rsidRDefault="00000000" w:rsidRPr="00000000" w14:paraId="00000076">
      <w:pPr>
        <w:spacing w:after="300" w:line="408" w:lineRule="auto"/>
        <w:rPr>
          <w:sz w:val="31"/>
          <w:szCs w:val="31"/>
        </w:rPr>
      </w:pPr>
      <w:r w:rsidDel="00000000" w:rsidR="00000000" w:rsidRPr="00000000">
        <w:rPr>
          <w:sz w:val="31"/>
          <w:szCs w:val="31"/>
          <w:rtl w:val="0"/>
        </w:rPr>
        <w:t xml:space="preserve">Il secondo sciopero, invece, avrà una durata di 8 ore, dalle 9:00 alle 16:59 del 9 febbraio e coinvolgerà il personale addetto alla vendita e all’assistenza clienti, e quello impiegato nella divisione Business Regionale e Sviluppo Intermodale della Direzione Regionale Piemonte. </w:t>
      </w:r>
    </w:p>
    <w:p w:rsidR="00000000" w:rsidDel="00000000" w:rsidP="00000000" w:rsidRDefault="00000000" w:rsidRPr="00000000" w14:paraId="00000077">
      <w:pPr>
        <w:spacing w:after="300" w:line="408" w:lineRule="auto"/>
        <w:rPr>
          <w:sz w:val="31"/>
          <w:szCs w:val="31"/>
        </w:rPr>
      </w:pPr>
      <w:r w:rsidDel="00000000" w:rsidR="00000000" w:rsidRPr="00000000">
        <w:rPr>
          <w:sz w:val="31"/>
          <w:szCs w:val="31"/>
          <w:rtl w:val="0"/>
        </w:rPr>
        <w:t xml:space="preserve">Di conseguenza, potrebbero verificarsi disagi anche nelle stazioni, con possibili ritardi o difficoltà nell’acquisto di biglietti e nella richiesta di informazioni.</w:t>
      </w:r>
    </w:p>
    <w:p w:rsidR="00000000" w:rsidDel="00000000" w:rsidP="00000000" w:rsidRDefault="00000000" w:rsidRPr="00000000" w14:paraId="00000078">
      <w:pPr>
        <w:spacing w:after="300" w:line="408" w:lineRule="auto"/>
        <w:rPr>
          <w:sz w:val="31"/>
          <w:szCs w:val="31"/>
        </w:rPr>
      </w:pPr>
      <w:r w:rsidDel="00000000" w:rsidR="00000000" w:rsidRPr="00000000">
        <w:rPr>
          <w:sz w:val="31"/>
          <w:szCs w:val="31"/>
          <w:rtl w:val="0"/>
        </w:rPr>
        <w:t xml:space="preserve">Anche in Piemonte e Val d’Aosta sono garantiti i servizi minimi nelle fasce di garanzia: la mattina, 6:00-9:00; la sera: 18:00-21:00 (solo nei giorni feriali).</w:t>
      </w:r>
    </w:p>
    <w:p w:rsidR="00000000" w:rsidDel="00000000" w:rsidP="00000000" w:rsidRDefault="00000000" w:rsidRPr="00000000" w14:paraId="00000079">
      <w:pPr>
        <w:spacing w:after="300" w:line="408" w:lineRule="auto"/>
        <w:rPr>
          <w:sz w:val="31"/>
          <w:szCs w:val="31"/>
        </w:rPr>
      </w:pPr>
      <w:r w:rsidDel="00000000" w:rsidR="00000000" w:rsidRPr="00000000">
        <w:rPr>
          <w:sz w:val="31"/>
          <w:szCs w:val="31"/>
          <w:rtl w:val="0"/>
        </w:rPr>
        <w:t xml:space="preserve">A Palermo, il personale della società Amat ha indetto uno sciopero della durata di 24 ore, che è stato proclamato dal sindacato CUB Trasporti. Si prevedono possibili interruzioni e ritardi nel servizio in tutta la città.</w:t>
      </w:r>
    </w:p>
    <w:p w:rsidR="00000000" w:rsidDel="00000000" w:rsidP="00000000" w:rsidRDefault="00000000" w:rsidRPr="00000000" w14:paraId="0000007A">
      <w:pPr>
        <w:spacing w:after="300" w:line="408" w:lineRule="auto"/>
        <w:rPr>
          <w:sz w:val="31"/>
          <w:szCs w:val="31"/>
        </w:rPr>
      </w:pPr>
      <w:r w:rsidDel="00000000" w:rsidR="00000000" w:rsidRPr="00000000">
        <w:rPr>
          <w:sz w:val="31"/>
          <w:szCs w:val="31"/>
          <w:rtl w:val="0"/>
        </w:rPr>
        <w:t xml:space="preserve">Infine il 10 febbraio è prevista un’altra agitazione in Sicilia: per 4 ore si fermerà il trasporto di Messina, dalle 10:00 alle 12:00 e dalle 16:00 alle 18:00.</w:t>
      </w:r>
    </w:p>
    <w:p w:rsidR="00000000" w:rsidDel="00000000" w:rsidP="00000000" w:rsidRDefault="00000000" w:rsidRPr="00000000" w14:paraId="0000007B">
      <w:pPr>
        <w:spacing w:after="300" w:line="408" w:lineRule="auto"/>
        <w:rPr>
          <w:sz w:val="31"/>
          <w:szCs w:val="31"/>
        </w:rPr>
      </w:pPr>
      <w:r w:rsidDel="00000000" w:rsidR="00000000" w:rsidRPr="00000000">
        <w:rPr>
          <w:sz w:val="31"/>
          <w:szCs w:val="31"/>
          <w:rtl w:val="0"/>
        </w:rPr>
        <w:t xml:space="preserve">(</w:t>
      </w:r>
      <w:r w:rsidDel="00000000" w:rsidR="00000000" w:rsidRPr="00000000">
        <w:rPr>
          <w:i w:val="1"/>
          <w:sz w:val="31"/>
          <w:szCs w:val="31"/>
          <w:rtl w:val="0"/>
        </w:rPr>
        <w:t xml:space="preserve">riadattato da un articolo di Qui Finanza </w:t>
      </w:r>
      <w:hyperlink r:id="rId7">
        <w:r w:rsidDel="00000000" w:rsidR="00000000" w:rsidRPr="00000000">
          <w:rPr>
            <w:i w:val="1"/>
            <w:color w:val="1155cc"/>
            <w:sz w:val="31"/>
            <w:szCs w:val="31"/>
            <w:u w:val="single"/>
            <w:rtl w:val="0"/>
          </w:rPr>
          <w:t xml:space="preserve">Sciopero 8-9-10 febbraio 2025: trasporti a rischio in diverse regioni d’Italia</w:t>
        </w:r>
      </w:hyperlink>
      <w:r w:rsidDel="00000000" w:rsidR="00000000" w:rsidRPr="00000000">
        <w:rPr>
          <w:sz w:val="31"/>
          <w:szCs w:val="31"/>
          <w:rtl w:val="0"/>
        </w:rPr>
        <w:t xml:space="preserve">)</w:t>
      </w:r>
    </w:p>
    <w:p w:rsidR="00000000" w:rsidDel="00000000" w:rsidP="00000000" w:rsidRDefault="00000000" w:rsidRPr="00000000" w14:paraId="0000007C">
      <w:pPr>
        <w:spacing w:after="300" w:line="408" w:lineRule="auto"/>
        <w:rPr>
          <w:sz w:val="31"/>
          <w:szCs w:val="31"/>
        </w:rPr>
      </w:pPr>
      <w:r w:rsidDel="00000000" w:rsidR="00000000" w:rsidRPr="00000000">
        <w:rPr>
          <w:rtl w:val="0"/>
        </w:rPr>
      </w:r>
    </w:p>
    <w:p w:rsidR="00000000" w:rsidDel="00000000" w:rsidP="00000000" w:rsidRDefault="00000000" w:rsidRPr="00000000" w14:paraId="0000007D">
      <w:pPr>
        <w:spacing w:after="300" w:line="408" w:lineRule="auto"/>
        <w:rPr>
          <w:sz w:val="31"/>
          <w:szCs w:val="31"/>
        </w:rPr>
      </w:pPr>
      <w:r w:rsidDel="00000000" w:rsidR="00000000" w:rsidRPr="00000000">
        <w:rPr>
          <w:rtl w:val="0"/>
        </w:rPr>
      </w:r>
    </w:p>
    <w:p w:rsidR="00000000" w:rsidDel="00000000" w:rsidP="00000000" w:rsidRDefault="00000000" w:rsidRPr="00000000" w14:paraId="0000007E">
      <w:pPr>
        <w:spacing w:after="300" w:line="408" w:lineRule="auto"/>
        <w:rPr>
          <w:sz w:val="31"/>
          <w:szCs w:val="31"/>
        </w:rPr>
      </w:pPr>
      <w:r w:rsidDel="00000000" w:rsidR="00000000" w:rsidRPr="00000000">
        <w:rPr>
          <w:rtl w:val="0"/>
        </w:rPr>
      </w:r>
    </w:p>
    <w:p w:rsidR="00000000" w:rsidDel="00000000" w:rsidP="00000000" w:rsidRDefault="00000000" w:rsidRPr="00000000" w14:paraId="0000007F">
      <w:pPr>
        <w:spacing w:after="300" w:line="408" w:lineRule="auto"/>
        <w:rPr>
          <w:sz w:val="31"/>
          <w:szCs w:val="31"/>
        </w:rPr>
      </w:pPr>
      <w:r w:rsidDel="00000000" w:rsidR="00000000" w:rsidRPr="00000000">
        <w:rPr>
          <w:rtl w:val="0"/>
        </w:rPr>
      </w:r>
    </w:p>
    <w:p w:rsidR="00000000" w:rsidDel="00000000" w:rsidP="00000000" w:rsidRDefault="00000000" w:rsidRPr="00000000" w14:paraId="00000080">
      <w:pPr>
        <w:spacing w:after="300" w:line="408" w:lineRule="auto"/>
        <w:rPr>
          <w:sz w:val="31"/>
          <w:szCs w:val="31"/>
        </w:rPr>
      </w:pPr>
      <w:r w:rsidDel="00000000" w:rsidR="00000000" w:rsidRPr="00000000">
        <w:rPr>
          <w:rtl w:val="0"/>
        </w:rPr>
      </w:r>
    </w:p>
    <w:p w:rsidR="00000000" w:rsidDel="00000000" w:rsidP="00000000" w:rsidRDefault="00000000" w:rsidRPr="00000000" w14:paraId="00000081">
      <w:pPr>
        <w:pStyle w:val="Heading3"/>
        <w:keepNext w:val="0"/>
        <w:keepLines w:val="0"/>
        <w:spacing w:before="280" w:line="408" w:lineRule="auto"/>
        <w:rPr>
          <w:b w:val="1"/>
          <w:color w:val="000000"/>
          <w:sz w:val="26"/>
          <w:szCs w:val="26"/>
        </w:rPr>
      </w:pPr>
      <w:bookmarkStart w:colFirst="0" w:colLast="0" w:name="_8rkhoi8c1u5o" w:id="17"/>
      <w:bookmarkEnd w:id="17"/>
      <w:r w:rsidDel="00000000" w:rsidR="00000000" w:rsidRPr="00000000">
        <w:rPr>
          <w:rtl w:val="0"/>
        </w:rPr>
      </w:r>
    </w:p>
    <w:p w:rsidR="00000000" w:rsidDel="00000000" w:rsidP="00000000" w:rsidRDefault="00000000" w:rsidRPr="00000000" w14:paraId="00000082">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3">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4">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5">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6">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7">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8">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9">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A">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B">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C">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D">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E">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8F">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0">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1">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2">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3">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4">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5">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6">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7">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8">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9">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A">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B">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C">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D">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E">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9F">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A0">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A1">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A2">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A3">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A4">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A5">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A6">
      <w:pPr>
        <w:spacing w:after="240" w:before="240" w:line="408" w:lineRule="auto"/>
        <w:rPr>
          <w:sz w:val="31"/>
          <w:szCs w:val="31"/>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rPr/>
    </w:pPr>
    <w:hyperlink r:id="rId1">
      <w:r w:rsidDel="00000000" w:rsidR="00000000" w:rsidRPr="00000000">
        <w:rPr>
          <w:color w:val="1155cc"/>
          <w:u w:val="single"/>
          <w:rtl w:val="0"/>
        </w:rPr>
        <w:t xml:space="preserve">www.italianodellafinanza.it</w:t>
      </w:r>
    </w:hyperlink>
    <w:r w:rsidDel="00000000" w:rsidR="00000000" w:rsidRPr="00000000">
      <w:rPr>
        <w:rtl w:val="0"/>
      </w:rPr>
    </w:r>
  </w:p>
  <w:p w:rsidR="00000000" w:rsidDel="00000000" w:rsidP="00000000" w:rsidRDefault="00000000" w:rsidRPr="00000000" w14:paraId="000000AA">
    <w:pPr>
      <w:rPr/>
    </w:pPr>
    <w:hyperlink r:id="rId2">
      <w:r w:rsidDel="00000000" w:rsidR="00000000" w:rsidRPr="00000000">
        <w:rPr>
          <w:color w:val="1155cc"/>
          <w:u w:val="single"/>
          <w:rtl w:val="0"/>
        </w:rPr>
        <w:t xml:space="preserve">info@italianodellafinanza.it</w:t>
      </w:r>
    </w:hyperlink>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rPr/>
    </w:pP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omatoday.it/attualita/sciopero-oggi-13-dicembre-2024.html" TargetMode="External"/><Relationship Id="rId7" Type="http://schemas.openxmlformats.org/officeDocument/2006/relationships/hyperlink" Target="https://quifinanza.it/info-utili/sciopero-8-9-10-febbraio-2025/880238/"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alianodellafinanza.it" TargetMode="External"/><Relationship Id="rId2" Type="http://schemas.openxmlformats.org/officeDocument/2006/relationships/hyperlink" Target="mailto:info@italianodellafinanz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